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B90" w:rsidRDefault="00A24CCB" w:rsidP="00CC5478">
      <w:pPr>
        <w:rPr>
          <w:b/>
        </w:rPr>
      </w:pPr>
      <w:r w:rsidRPr="008C177F">
        <w:rPr>
          <w:b/>
        </w:rPr>
        <w:t>Problema 1</w:t>
      </w:r>
      <w:r w:rsidR="0087730B" w:rsidRPr="008C177F">
        <w:rPr>
          <w:b/>
        </w:rPr>
        <w:t xml:space="preserve"> –</w:t>
      </w:r>
      <w:r w:rsidR="005E788B">
        <w:rPr>
          <w:b/>
        </w:rPr>
        <w:t xml:space="preserve"> </w:t>
      </w:r>
      <w:r w:rsidR="005E788B" w:rsidRPr="000E373C">
        <w:rPr>
          <w:b/>
        </w:rPr>
        <w:t>Water Logic</w:t>
      </w:r>
      <w:r w:rsidR="008C177F">
        <w:rPr>
          <w:b/>
        </w:rPr>
        <w:tab/>
      </w:r>
      <w:r w:rsidR="008C177F">
        <w:rPr>
          <w:b/>
        </w:rPr>
        <w:tab/>
      </w:r>
      <w:r w:rsidR="008C177F">
        <w:rPr>
          <w:b/>
        </w:rPr>
        <w:tab/>
      </w:r>
      <w:r w:rsidR="008C177F">
        <w:rPr>
          <w:b/>
        </w:rPr>
        <w:tab/>
      </w:r>
      <w:r w:rsidR="008C177F">
        <w:rPr>
          <w:b/>
        </w:rPr>
        <w:tab/>
      </w:r>
      <w:r w:rsidR="008C177F">
        <w:rPr>
          <w:b/>
        </w:rPr>
        <w:tab/>
        <w:t xml:space="preserve">           </w:t>
      </w:r>
      <w:r w:rsidR="00A966D6" w:rsidRPr="008C177F">
        <w:rPr>
          <w:b/>
        </w:rPr>
        <w:tab/>
      </w:r>
      <w:r w:rsidRPr="008C177F">
        <w:rPr>
          <w:b/>
        </w:rPr>
        <w:tab/>
      </w:r>
      <w:r w:rsidR="008C177F">
        <w:rPr>
          <w:b/>
        </w:rPr>
        <w:t xml:space="preserve">          </w:t>
      </w:r>
      <w:r w:rsidR="00A966D6" w:rsidRPr="008C177F">
        <w:rPr>
          <w:b/>
        </w:rPr>
        <w:t>100 puncte</w:t>
      </w:r>
    </w:p>
    <w:p w:rsidR="006D005A" w:rsidRPr="00CC5478" w:rsidRDefault="006D005A" w:rsidP="00CC5478">
      <w:pPr>
        <w:rPr>
          <w:b/>
        </w:rPr>
      </w:pPr>
    </w:p>
    <w:p w:rsidR="005E788B" w:rsidRPr="00F95595" w:rsidRDefault="005E788B" w:rsidP="000B5660">
      <w:pPr>
        <w:ind w:firstLine="720"/>
        <w:jc w:val="both"/>
      </w:pPr>
      <w:r w:rsidRPr="00F95595">
        <w:t>Tassadar și-a descărcat pe telefonul mobil un nou joc, numit Water Logic. În continuare, vom prezenta regulile jocului.</w:t>
      </w:r>
    </w:p>
    <w:p w:rsidR="005E788B" w:rsidRPr="00F95595" w:rsidRDefault="005E788B" w:rsidP="000B5660">
      <w:pPr>
        <w:ind w:firstLine="720"/>
        <w:jc w:val="both"/>
      </w:pPr>
      <w:r w:rsidRPr="00F95595">
        <w:t xml:space="preserve">Jucătorul are la dispozitie </w:t>
      </w:r>
      <m:oMath>
        <m:r>
          <w:rPr>
            <w:rFonts w:ascii="Cambria Math" w:hAnsi="Cambria Math"/>
          </w:rPr>
          <m:t>N</m:t>
        </m:r>
      </m:oMath>
      <w:r w:rsidRPr="00F95595">
        <w:t xml:space="preserve"> pahare, inițial goale. Fiecare pahar </w:t>
      </w:r>
      <m:oMath>
        <m:r>
          <w:rPr>
            <w:rFonts w:ascii="Cambria Math" w:hAnsi="Cambria Math"/>
          </w:rPr>
          <m:t>i</m:t>
        </m:r>
      </m:oMath>
      <w:r w:rsidRPr="00F95595">
        <w:t xml:space="preserve"> are o capacitate de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F95595">
        <w:t xml:space="preserve"> litri. Mutările care se pot efectua sunt:</w:t>
      </w:r>
    </w:p>
    <w:p w:rsidR="005E788B" w:rsidRPr="00F95595" w:rsidRDefault="005E788B" w:rsidP="000B5660">
      <w:pPr>
        <w:pStyle w:val="ListParagraph"/>
        <w:numPr>
          <w:ilvl w:val="0"/>
          <w:numId w:val="7"/>
        </w:numPr>
        <w:tabs>
          <w:tab w:val="clear" w:pos="720"/>
        </w:tabs>
        <w:suppressAutoHyphens w:val="0"/>
        <w:contextualSpacing/>
        <w:jc w:val="both"/>
        <w:rPr>
          <w:rFonts w:ascii="Times New Roman" w:hAnsi="Times New Roman"/>
          <w:sz w:val="24"/>
          <w:szCs w:val="24"/>
        </w:rPr>
      </w:pPr>
      <w:r w:rsidRPr="00F95595">
        <w:rPr>
          <w:rFonts w:ascii="Times New Roman" w:hAnsi="Times New Roman"/>
          <w:sz w:val="24"/>
          <w:szCs w:val="24"/>
        </w:rPr>
        <w:t xml:space="preserve">umple paharul </w:t>
      </w:r>
      <m:oMath>
        <m:r>
          <w:rPr>
            <w:rFonts w:ascii="Cambria Math" w:hAnsi="Cambria Math"/>
            <w:sz w:val="24"/>
            <w:szCs w:val="24"/>
          </w:rPr>
          <m:t>i</m:t>
        </m:r>
      </m:oMath>
      <w:r w:rsidRPr="00F95595">
        <w:rPr>
          <w:rFonts w:ascii="Times New Roman" w:hAnsi="Times New Roman"/>
          <w:sz w:val="24"/>
          <w:szCs w:val="24"/>
        </w:rPr>
        <w:t xml:space="preserve"> cu apă</w:t>
      </w:r>
    </w:p>
    <w:p w:rsidR="005E788B" w:rsidRPr="00F95595" w:rsidRDefault="005E788B" w:rsidP="000B5660">
      <w:pPr>
        <w:pStyle w:val="ListParagraph"/>
        <w:numPr>
          <w:ilvl w:val="0"/>
          <w:numId w:val="7"/>
        </w:numPr>
        <w:tabs>
          <w:tab w:val="clear" w:pos="720"/>
        </w:tabs>
        <w:suppressAutoHyphens w:val="0"/>
        <w:contextualSpacing/>
        <w:jc w:val="both"/>
        <w:rPr>
          <w:rFonts w:ascii="Times New Roman" w:hAnsi="Times New Roman"/>
          <w:sz w:val="24"/>
          <w:szCs w:val="24"/>
        </w:rPr>
      </w:pPr>
      <w:r w:rsidRPr="00F95595">
        <w:rPr>
          <w:rFonts w:ascii="Times New Roman" w:hAnsi="Times New Roman"/>
          <w:sz w:val="24"/>
          <w:szCs w:val="24"/>
        </w:rPr>
        <w:t xml:space="preserve">golește paharul </w:t>
      </w:r>
      <m:oMath>
        <m:r>
          <w:rPr>
            <w:rFonts w:ascii="Cambria Math" w:hAnsi="Cambria Math"/>
            <w:sz w:val="24"/>
            <w:szCs w:val="24"/>
          </w:rPr>
          <m:t>i</m:t>
        </m:r>
      </m:oMath>
    </w:p>
    <w:p w:rsidR="005E788B" w:rsidRPr="00F95595" w:rsidRDefault="005E788B" w:rsidP="000B5660">
      <w:pPr>
        <w:pStyle w:val="ListParagraph"/>
        <w:numPr>
          <w:ilvl w:val="0"/>
          <w:numId w:val="7"/>
        </w:numPr>
        <w:tabs>
          <w:tab w:val="clear" w:pos="720"/>
        </w:tabs>
        <w:suppressAutoHyphens w:val="0"/>
        <w:contextualSpacing/>
        <w:jc w:val="both"/>
        <w:rPr>
          <w:rFonts w:ascii="Times New Roman" w:hAnsi="Times New Roman"/>
          <w:sz w:val="24"/>
          <w:szCs w:val="24"/>
        </w:rPr>
      </w:pPr>
      <w:r w:rsidRPr="00F95595">
        <w:rPr>
          <w:rFonts w:ascii="Times New Roman" w:hAnsi="Times New Roman"/>
          <w:sz w:val="24"/>
          <w:szCs w:val="24"/>
        </w:rPr>
        <w:t xml:space="preserve">toarnă apa din paharul </w:t>
      </w:r>
      <m:oMath>
        <m:r>
          <w:rPr>
            <w:rFonts w:ascii="Cambria Math" w:hAnsi="Cambria Math"/>
            <w:sz w:val="24"/>
            <w:szCs w:val="24"/>
          </w:rPr>
          <m:t>i</m:t>
        </m:r>
      </m:oMath>
      <w:r w:rsidRPr="00F95595">
        <w:rPr>
          <w:rFonts w:ascii="Times New Roman" w:hAnsi="Times New Roman"/>
          <w:sz w:val="24"/>
          <w:szCs w:val="24"/>
        </w:rPr>
        <w:t xml:space="preserve"> în paharul </w:t>
      </w:r>
      <m:oMath>
        <m:r>
          <w:rPr>
            <w:rFonts w:ascii="Cambria Math" w:hAnsi="Cambria Math"/>
            <w:sz w:val="24"/>
            <w:szCs w:val="24"/>
          </w:rPr>
          <m:t>j</m:t>
        </m:r>
      </m:oMath>
      <w:r w:rsidRPr="00F95595">
        <w:rPr>
          <w:rFonts w:ascii="Times New Roman" w:hAnsi="Times New Roman"/>
          <w:sz w:val="24"/>
          <w:szCs w:val="24"/>
        </w:rPr>
        <w:t xml:space="preserve"> (</w:t>
      </w:r>
      <m:oMath>
        <m:r>
          <w:rPr>
            <w:rFonts w:ascii="Cambria Math" w:hAnsi="Cambria Math"/>
            <w:sz w:val="24"/>
            <w:szCs w:val="24"/>
          </w:rPr>
          <m:t>i</m:t>
        </m:r>
        <m:r>
          <w:rPr>
            <w:rFonts w:ascii="Cambria Math" w:hAnsi="Times New Roman"/>
            <w:sz w:val="24"/>
            <w:szCs w:val="24"/>
          </w:rPr>
          <m:t xml:space="preserve"> </m:t>
        </m:r>
        <m:r>
          <w:rPr>
            <w:rFonts w:ascii="Cambria Math" w:hAnsi="Times New Roman"/>
            <w:sz w:val="24"/>
            <w:szCs w:val="24"/>
          </w:rPr>
          <m:t>≠</m:t>
        </m:r>
        <m:r>
          <w:rPr>
            <w:rFonts w:ascii="Cambria Math" w:hAnsi="Cambria Math"/>
            <w:sz w:val="24"/>
            <w:szCs w:val="24"/>
          </w:rPr>
          <m:t>j</m:t>
        </m:r>
      </m:oMath>
      <w:r w:rsidRPr="00F95595">
        <w:rPr>
          <w:rFonts w:ascii="Times New Roman" w:hAnsi="Times New Roman"/>
          <w:sz w:val="24"/>
          <w:szCs w:val="24"/>
        </w:rPr>
        <w:t>)</w:t>
      </w:r>
      <w:r w:rsidR="00D50601">
        <w:rPr>
          <w:rFonts w:ascii="Times New Roman" w:hAnsi="Times New Roman"/>
          <w:sz w:val="24"/>
          <w:szCs w:val="24"/>
        </w:rPr>
        <w:t xml:space="preserve"> </w:t>
      </w:r>
      <w:r w:rsidRPr="00F95595">
        <w:rPr>
          <w:rFonts w:ascii="Times New Roman" w:hAnsi="Times New Roman"/>
          <w:sz w:val="24"/>
          <w:szCs w:val="24"/>
        </w:rPr>
        <w:t xml:space="preserve">până când paharul </w:t>
      </w:r>
      <m:oMath>
        <m:r>
          <w:rPr>
            <w:rFonts w:ascii="Cambria Math" w:hAnsi="Cambria Math"/>
            <w:sz w:val="24"/>
            <w:szCs w:val="24"/>
          </w:rPr>
          <m:t>i</m:t>
        </m:r>
      </m:oMath>
      <w:r w:rsidRPr="00F95595">
        <w:rPr>
          <w:rFonts w:ascii="Times New Roman" w:hAnsi="Times New Roman"/>
          <w:sz w:val="24"/>
          <w:szCs w:val="24"/>
        </w:rPr>
        <w:t xml:space="preserve"> se golește sau paharul </w:t>
      </w:r>
      <m:oMath>
        <m:r>
          <w:rPr>
            <w:rFonts w:ascii="Cambria Math" w:hAnsi="Cambria Math"/>
            <w:sz w:val="24"/>
            <w:szCs w:val="24"/>
          </w:rPr>
          <m:t>j</m:t>
        </m:r>
      </m:oMath>
      <w:r w:rsidRPr="00F95595">
        <w:rPr>
          <w:rFonts w:ascii="Times New Roman" w:hAnsi="Times New Roman"/>
          <w:sz w:val="24"/>
          <w:szCs w:val="24"/>
        </w:rPr>
        <w:t xml:space="preserve"> se umple</w:t>
      </w:r>
    </w:p>
    <w:p w:rsidR="005E788B" w:rsidRPr="00F95595" w:rsidRDefault="005E788B" w:rsidP="000B5660">
      <w:pPr>
        <w:ind w:firstLine="720"/>
        <w:jc w:val="both"/>
      </w:pPr>
      <w:r w:rsidRPr="00F95595">
        <w:t xml:space="preserve">Scopul jocului este să se ajungă la o anumită configurație finală a paharelor, astfel încat paharul </w:t>
      </w:r>
      <m:oMath>
        <m:r>
          <w:rPr>
            <w:rFonts w:ascii="Cambria Math" w:hAnsi="Cambria Math"/>
          </w:rPr>
          <m:t>i</m:t>
        </m:r>
      </m:oMath>
      <w:r w:rsidRPr="00F95595">
        <w:t xml:space="preserve"> să conțină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F95595">
        <w:t xml:space="preserve"> litri de apă.</w:t>
      </w:r>
    </w:p>
    <w:p w:rsidR="005E788B" w:rsidRPr="00F95595" w:rsidRDefault="005E788B" w:rsidP="000B5660">
      <w:pPr>
        <w:ind w:firstLine="720"/>
        <w:jc w:val="both"/>
      </w:pPr>
      <w:r w:rsidRPr="00F95595">
        <w:t>Tassadar a terminat toate nivelele jocului folosind un num</w:t>
      </w:r>
      <w:r>
        <w:t>ăr minim de mută</w:t>
      </w:r>
      <w:r w:rsidRPr="00F95595">
        <w:t>ri</w:t>
      </w:r>
      <w:r>
        <w:t xml:space="preserve"> și este curios dacă</w:t>
      </w:r>
      <w:r w:rsidRPr="00F95595">
        <w:t xml:space="preserve"> </w:t>
      </w:r>
      <w:r>
        <w:t>reușiț</w:t>
      </w:r>
      <w:r w:rsidRPr="00F95595">
        <w:t xml:space="preserve">i </w:t>
      </w:r>
      <w:r>
        <w:t>ș</w:t>
      </w:r>
      <w:r w:rsidRPr="00F95595">
        <w:t>i voi.</w:t>
      </w:r>
    </w:p>
    <w:p w:rsidR="002B70A8" w:rsidRDefault="002B70A8" w:rsidP="000B5660">
      <w:pPr>
        <w:jc w:val="both"/>
        <w:rPr>
          <w:b/>
          <w:lang w:val="it-IT"/>
        </w:rPr>
      </w:pPr>
    </w:p>
    <w:p w:rsidR="00E24EE3" w:rsidRPr="00B30E16" w:rsidRDefault="00E24EE3" w:rsidP="000B5660">
      <w:pPr>
        <w:jc w:val="both"/>
        <w:rPr>
          <w:lang w:val="it-IT"/>
        </w:rPr>
      </w:pPr>
      <w:r w:rsidRPr="00B30E16">
        <w:rPr>
          <w:b/>
          <w:lang w:val="it-IT"/>
        </w:rPr>
        <w:t>Date de intrare</w:t>
      </w:r>
    </w:p>
    <w:p w:rsidR="005E788B" w:rsidRPr="00F95595" w:rsidRDefault="005E788B" w:rsidP="000B5660">
      <w:pPr>
        <w:ind w:firstLine="720"/>
        <w:jc w:val="both"/>
      </w:pPr>
      <w:r>
        <w:t>Fiș</w:t>
      </w:r>
      <w:r w:rsidRPr="00F95595">
        <w:t>ier</w:t>
      </w:r>
      <w:r>
        <w:t xml:space="preserve">ul de intrare </w:t>
      </w:r>
      <w:r w:rsidRPr="000E373C">
        <w:rPr>
          <w:i/>
        </w:rPr>
        <w:t>waterlogic.in</w:t>
      </w:r>
      <w:r>
        <w:t xml:space="preserve"> conține pe prima linie un numă</w:t>
      </w:r>
      <w:r w:rsidRPr="00F95595">
        <w:t xml:space="preserve">r </w:t>
      </w:r>
      <w:r>
        <w:t>î</w:t>
      </w:r>
      <w:r w:rsidRPr="00F95595">
        <w:t xml:space="preserve">ntreg </w:t>
      </w:r>
      <m:oMath>
        <m:r>
          <w:rPr>
            <w:rFonts w:ascii="Cambria Math" w:hAnsi="Cambria Math"/>
          </w:rPr>
          <m:t>N</m:t>
        </m:r>
      </m:oMath>
      <w:r>
        <w:t>, reprezentând numărul de pahare. Pe linia următoare se află</w:t>
      </w:r>
      <w:r w:rsidRPr="00F95595">
        <w:t xml:space="preserve"> </w:t>
      </w:r>
      <m:oMath>
        <m:r>
          <w:rPr>
            <w:rFonts w:ascii="Cambria Math" w:hAnsi="Cambria Math"/>
          </w:rPr>
          <m:t>N</m:t>
        </m:r>
      </m:oMath>
      <w:r>
        <w:t xml:space="preserve"> numere întregi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>, semnificând capacitățile paharelor. Pe următoarea linie, se vor gă</w:t>
      </w:r>
      <w:r w:rsidRPr="00F95595">
        <w:t xml:space="preserve">si </w:t>
      </w:r>
      <m:oMath>
        <m:r>
          <w:rPr>
            <w:rFonts w:ascii="Cambria Math" w:hAnsi="Cambria Math"/>
          </w:rPr>
          <m:t>N</m:t>
        </m:r>
      </m:oMath>
      <w:r>
        <w:t xml:space="preserve"> numere intregi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>, reprezentând configurația finală</w:t>
      </w:r>
      <w:r w:rsidRPr="00F95595">
        <w:t xml:space="preserve"> a paharelor.</w:t>
      </w:r>
    </w:p>
    <w:p w:rsidR="00B30E16" w:rsidRPr="00963461" w:rsidRDefault="00B30E16" w:rsidP="000B5660">
      <w:pPr>
        <w:ind w:firstLine="720"/>
        <w:jc w:val="both"/>
        <w:rPr>
          <w:lang w:val="it-IT"/>
        </w:rPr>
      </w:pPr>
    </w:p>
    <w:p w:rsidR="00E24EE3" w:rsidRDefault="00E24EE3" w:rsidP="000B5660">
      <w:pPr>
        <w:jc w:val="both"/>
        <w:rPr>
          <w:b/>
          <w:lang w:val="it-IT"/>
        </w:rPr>
      </w:pPr>
      <w:r w:rsidRPr="00B30E16">
        <w:rPr>
          <w:b/>
          <w:lang w:val="it-IT"/>
        </w:rPr>
        <w:t>Date de ieşire</w:t>
      </w:r>
    </w:p>
    <w:p w:rsidR="007539E9" w:rsidRPr="005E788B" w:rsidRDefault="005E788B" w:rsidP="000B5660">
      <w:pPr>
        <w:ind w:firstLine="720"/>
        <w:jc w:val="both"/>
      </w:pPr>
      <w:r>
        <w:t xml:space="preserve">În fișierul de ieșire </w:t>
      </w:r>
      <w:r w:rsidRPr="000E373C">
        <w:rPr>
          <w:i/>
        </w:rPr>
        <w:t>waterlogic.out</w:t>
      </w:r>
      <w:r>
        <w:t xml:space="preserve"> veți afiș</w:t>
      </w:r>
      <w:r w:rsidRPr="00F95595">
        <w:t>a pe pri</w:t>
      </w:r>
      <w:r>
        <w:t>ma linie un singur număr î</w:t>
      </w:r>
      <w:r w:rsidRPr="00F95595">
        <w:t>ntreg</w:t>
      </w:r>
      <w:r>
        <w:t xml:space="preserve"> semnificând numărul minim de mutări pentru a ajunge în configurația finală, sau -1 dacă nu se poate ajunge în configurația finală</w:t>
      </w:r>
      <w:r w:rsidRPr="00F95595">
        <w:t>.</w:t>
      </w:r>
    </w:p>
    <w:p w:rsidR="00B30E16" w:rsidRDefault="00B30E16" w:rsidP="000B5660">
      <w:pPr>
        <w:ind w:firstLine="720"/>
        <w:jc w:val="both"/>
        <w:rPr>
          <w:lang w:val="it-IT"/>
        </w:rPr>
      </w:pPr>
    </w:p>
    <w:p w:rsidR="00CC3144" w:rsidRPr="001E078B" w:rsidRDefault="00E24EE3" w:rsidP="000B5660">
      <w:pPr>
        <w:pStyle w:val="Textbody"/>
        <w:rPr>
          <w:b/>
          <w:bCs/>
        </w:rPr>
      </w:pPr>
      <w:r w:rsidRPr="007F2AE5">
        <w:rPr>
          <w:b/>
          <w:bCs/>
        </w:rPr>
        <w:t>Restricţii şi precizări</w:t>
      </w:r>
    </w:p>
    <w:p w:rsidR="005E788B" w:rsidRPr="00F95595" w:rsidRDefault="005E788B" w:rsidP="000B5660">
      <w:pPr>
        <w:pStyle w:val="ListParagraph"/>
        <w:numPr>
          <w:ilvl w:val="0"/>
          <w:numId w:val="7"/>
        </w:numPr>
        <w:tabs>
          <w:tab w:val="clear" w:pos="720"/>
        </w:tabs>
        <w:suppressAutoHyphens w:val="0"/>
        <w:contextualSpacing/>
        <w:jc w:val="both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1 ≤N ≤3</m:t>
        </m:r>
      </m:oMath>
    </w:p>
    <w:p w:rsidR="005E788B" w:rsidRPr="00F95595" w:rsidRDefault="005E788B" w:rsidP="000B5660">
      <w:pPr>
        <w:pStyle w:val="ListParagraph"/>
        <w:numPr>
          <w:ilvl w:val="0"/>
          <w:numId w:val="7"/>
        </w:numPr>
        <w:tabs>
          <w:tab w:val="clear" w:pos="720"/>
        </w:tabs>
        <w:suppressAutoHyphens w:val="0"/>
        <w:contextualSpacing/>
        <w:jc w:val="both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 xml:space="preserve">1 ≤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 ≤100</m:t>
        </m:r>
      </m:oMath>
    </w:p>
    <w:p w:rsidR="005E788B" w:rsidRPr="00F95595" w:rsidRDefault="005E788B" w:rsidP="000B5660">
      <w:pPr>
        <w:pStyle w:val="ListParagraph"/>
        <w:numPr>
          <w:ilvl w:val="0"/>
          <w:numId w:val="7"/>
        </w:numPr>
        <w:tabs>
          <w:tab w:val="clear" w:pos="720"/>
        </w:tabs>
        <w:suppressAutoHyphens w:val="0"/>
        <w:contextualSpacing/>
        <w:jc w:val="both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 ≤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</w:p>
    <w:p w:rsidR="005E788B" w:rsidRDefault="005E788B" w:rsidP="000B5660">
      <w:pPr>
        <w:pStyle w:val="ListParagraph"/>
        <w:numPr>
          <w:ilvl w:val="0"/>
          <w:numId w:val="7"/>
        </w:numPr>
        <w:tabs>
          <w:tab w:val="clear" w:pos="720"/>
        </w:tabs>
        <w:suppressAutoHyphens w:val="0"/>
        <w:contextualSpacing/>
        <w:jc w:val="both"/>
        <w:rPr>
          <w:rFonts w:ascii="Times New Roman" w:hAnsi="Times New Roman"/>
          <w:sz w:val="24"/>
          <w:szCs w:val="24"/>
        </w:rPr>
      </w:pPr>
      <w:r w:rsidRPr="00F95595">
        <w:rPr>
          <w:rFonts w:ascii="Times New Roman" w:hAnsi="Times New Roman"/>
          <w:sz w:val="24"/>
          <w:szCs w:val="24"/>
        </w:rPr>
        <w:t xml:space="preserve">Pentru </w:t>
      </w:r>
      <m:oMath>
        <m:r>
          <w:rPr>
            <w:rFonts w:ascii="Cambria Math" w:hAnsi="Cambria Math"/>
            <w:sz w:val="24"/>
            <w:szCs w:val="24"/>
          </w:rPr>
          <m:t>10%</m:t>
        </m:r>
      </m:oMath>
      <w:r>
        <w:rPr>
          <w:rFonts w:ascii="Times New Roman" w:hAnsi="Times New Roman"/>
          <w:sz w:val="24"/>
          <w:szCs w:val="24"/>
        </w:rPr>
        <w:t xml:space="preserve"> din teste, se poate ajunge în configurația finală î</w:t>
      </w:r>
      <w:r w:rsidRPr="00F95595">
        <w:rPr>
          <w:rFonts w:ascii="Times New Roman" w:hAnsi="Times New Roman"/>
          <w:sz w:val="24"/>
          <w:szCs w:val="24"/>
        </w:rPr>
        <w:t xml:space="preserve">n cel mult </w:t>
      </w:r>
      <m:oMath>
        <m:r>
          <w:rPr>
            <w:rFonts w:ascii="Cambria Math" w:hAnsi="Cambria Math"/>
            <w:sz w:val="24"/>
            <w:szCs w:val="24"/>
          </w:rPr>
          <m:t>6</m:t>
        </m:r>
      </m:oMath>
      <w:r>
        <w:rPr>
          <w:rFonts w:ascii="Times New Roman" w:hAnsi="Times New Roman"/>
          <w:sz w:val="24"/>
          <w:szCs w:val="24"/>
        </w:rPr>
        <w:t xml:space="preserve"> mută</w:t>
      </w:r>
      <w:r w:rsidRPr="00F95595">
        <w:rPr>
          <w:rFonts w:ascii="Times New Roman" w:hAnsi="Times New Roman"/>
          <w:sz w:val="24"/>
          <w:szCs w:val="24"/>
        </w:rPr>
        <w:t>ri</w:t>
      </w:r>
    </w:p>
    <w:p w:rsidR="005E788B" w:rsidRPr="00B22294" w:rsidRDefault="005E788B" w:rsidP="000B5660">
      <w:pPr>
        <w:pStyle w:val="ListParagraph"/>
        <w:numPr>
          <w:ilvl w:val="0"/>
          <w:numId w:val="7"/>
        </w:numPr>
        <w:tabs>
          <w:tab w:val="clear" w:pos="720"/>
        </w:tabs>
        <w:suppressAutoHyphens w:val="0"/>
        <w:contextualSpacing/>
        <w:jc w:val="both"/>
        <w:rPr>
          <w:rFonts w:ascii="Times New Roman" w:hAnsi="Times New Roman"/>
          <w:sz w:val="24"/>
          <w:szCs w:val="24"/>
        </w:rPr>
      </w:pPr>
      <w:r w:rsidRPr="00482AEA">
        <w:rPr>
          <w:rFonts w:ascii="Times New Roman" w:hAnsi="Times New Roman"/>
          <w:sz w:val="24"/>
          <w:szCs w:val="24"/>
        </w:rPr>
        <w:t xml:space="preserve">Pentru alte </w:t>
      </w:r>
      <m:oMath>
        <m:r>
          <w:rPr>
            <w:rFonts w:ascii="Cambria Math" w:hAnsi="Cambria Math"/>
            <w:sz w:val="24"/>
            <w:szCs w:val="24"/>
          </w:rPr>
          <m:t>10%</m:t>
        </m:r>
      </m:oMath>
      <w:r w:rsidRPr="00482AEA">
        <w:rPr>
          <w:rFonts w:ascii="Times New Roman" w:hAnsi="Times New Roman"/>
          <w:sz w:val="24"/>
          <w:szCs w:val="24"/>
        </w:rPr>
        <w:t xml:space="preserve"> din teste, are loc </w:t>
      </w:r>
      <m:oMath>
        <m:r>
          <w:rPr>
            <w:rFonts w:ascii="Cambria Math" w:hAnsi="Cambria Math"/>
            <w:sz w:val="24"/>
            <w:szCs w:val="24"/>
          </w:rPr>
          <m:t>N ≤1</m:t>
        </m:r>
      </m:oMath>
    </w:p>
    <w:p w:rsidR="005E788B" w:rsidRDefault="005E788B" w:rsidP="000B5660">
      <w:pPr>
        <w:pStyle w:val="ListParagraph"/>
        <w:numPr>
          <w:ilvl w:val="0"/>
          <w:numId w:val="7"/>
        </w:numPr>
        <w:tabs>
          <w:tab w:val="clear" w:pos="720"/>
        </w:tabs>
        <w:suppressAutoHyphens w:val="0"/>
        <w:contextualSpacing/>
        <w:jc w:val="both"/>
        <w:rPr>
          <w:rFonts w:ascii="Times New Roman" w:hAnsi="Times New Roman"/>
          <w:sz w:val="24"/>
          <w:szCs w:val="24"/>
        </w:rPr>
      </w:pPr>
      <w:r w:rsidRPr="00482AEA">
        <w:rPr>
          <w:rFonts w:ascii="Times New Roman" w:hAnsi="Times New Roman"/>
          <w:sz w:val="24"/>
          <w:szCs w:val="24"/>
        </w:rPr>
        <w:t xml:space="preserve">Pentru alte </w:t>
      </w:r>
      <m:oMath>
        <m:r>
          <w:rPr>
            <w:rFonts w:ascii="Cambria Math" w:hAnsi="Cambria Math"/>
            <w:sz w:val="24"/>
            <w:szCs w:val="24"/>
          </w:rPr>
          <m:t>20%</m:t>
        </m:r>
      </m:oMath>
      <w:r w:rsidRPr="00482AEA">
        <w:rPr>
          <w:rFonts w:ascii="Times New Roman" w:hAnsi="Times New Roman"/>
          <w:sz w:val="24"/>
          <w:szCs w:val="24"/>
        </w:rPr>
        <w:t xml:space="preserve"> din teste, are loc </w:t>
      </w:r>
      <m:oMath>
        <m:r>
          <w:rPr>
            <w:rFonts w:ascii="Cambria Math" w:hAnsi="Cambria Math"/>
            <w:sz w:val="24"/>
            <w:szCs w:val="24"/>
          </w:rPr>
          <m:t>N ≤2</m:t>
        </m:r>
      </m:oMath>
    </w:p>
    <w:p w:rsidR="005E788B" w:rsidRPr="005E788B" w:rsidRDefault="005E788B" w:rsidP="000B5660">
      <w:pPr>
        <w:pStyle w:val="ListParagraph"/>
        <w:numPr>
          <w:ilvl w:val="0"/>
          <w:numId w:val="7"/>
        </w:numPr>
        <w:tabs>
          <w:tab w:val="clear" w:pos="720"/>
        </w:tabs>
        <w:suppressAutoHyphens w:val="0"/>
        <w:contextualSpacing/>
        <w:jc w:val="both"/>
        <w:rPr>
          <w:rFonts w:ascii="Times New Roman" w:hAnsi="Times New Roman"/>
          <w:sz w:val="24"/>
          <w:szCs w:val="24"/>
        </w:rPr>
      </w:pPr>
      <w:r w:rsidRPr="00482AEA">
        <w:rPr>
          <w:rFonts w:ascii="Times New Roman" w:hAnsi="Times New Roman"/>
          <w:sz w:val="24"/>
          <w:szCs w:val="24"/>
        </w:rPr>
        <w:t xml:space="preserve">Pentru alte </w:t>
      </w:r>
      <m:oMath>
        <m:r>
          <w:rPr>
            <w:rFonts w:ascii="Cambria Math" w:hAnsi="Cambria Math"/>
            <w:sz w:val="24"/>
            <w:szCs w:val="24"/>
          </w:rPr>
          <m:t>40%</m:t>
        </m:r>
      </m:oMath>
      <w:r w:rsidRPr="00482AEA">
        <w:rPr>
          <w:rFonts w:ascii="Times New Roman" w:hAnsi="Times New Roman"/>
          <w:sz w:val="24"/>
          <w:szCs w:val="24"/>
        </w:rPr>
        <w:t xml:space="preserve"> din teste, are loc </w:t>
      </w:r>
      <m:oMath>
        <m:r>
          <w:rPr>
            <w:rFonts w:ascii="Cambria Math" w:hAnsi="Cambria Math"/>
            <w:sz w:val="24"/>
            <w:szCs w:val="24"/>
          </w:rPr>
          <m:t xml:space="preserve">1 ≤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*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*…*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 ≤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5</m:t>
            </m:r>
          </m:sup>
        </m:sSup>
      </m:oMath>
    </w:p>
    <w:p w:rsidR="00FB695A" w:rsidRDefault="00A65597" w:rsidP="00A65597">
      <w:pPr>
        <w:pBdr>
          <w:bottom w:val="single" w:sz="4" w:space="0" w:color="EEEEEE"/>
        </w:pBdr>
        <w:shd w:val="clear" w:color="auto" w:fill="FFFFFF"/>
        <w:spacing w:before="48"/>
        <w:outlineLvl w:val="2"/>
        <w:rPr>
          <w:b/>
        </w:rPr>
      </w:pPr>
      <w:r>
        <w:rPr>
          <w:b/>
        </w:rPr>
        <w:t>Exemplu</w:t>
      </w: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60"/>
        <w:gridCol w:w="1620"/>
        <w:gridCol w:w="6120"/>
      </w:tblGrid>
      <w:tr w:rsidR="00A65597" w:rsidTr="005E788B">
        <w:trPr>
          <w:trHeight w:val="467"/>
        </w:trPr>
        <w:tc>
          <w:tcPr>
            <w:tcW w:w="15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DDDDD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:rsidR="00A65597" w:rsidRDefault="005E788B">
            <w:pPr>
              <w:jc w:val="center"/>
              <w:rPr>
                <w:b/>
              </w:rPr>
            </w:pPr>
            <w:r>
              <w:rPr>
                <w:b/>
              </w:rPr>
              <w:t>waterlogic</w:t>
            </w:r>
            <w:r w:rsidR="00A65597">
              <w:rPr>
                <w:b/>
              </w:rPr>
              <w:t>.in</w:t>
            </w:r>
          </w:p>
        </w:tc>
        <w:tc>
          <w:tcPr>
            <w:tcW w:w="16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DDDDD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:rsidR="00A65597" w:rsidRDefault="005E788B">
            <w:pPr>
              <w:jc w:val="center"/>
              <w:rPr>
                <w:b/>
              </w:rPr>
            </w:pPr>
            <w:r>
              <w:rPr>
                <w:b/>
              </w:rPr>
              <w:t>waterlogic</w:t>
            </w:r>
            <w:r w:rsidR="00A65597">
              <w:rPr>
                <w:b/>
              </w:rPr>
              <w:t>.out</w:t>
            </w:r>
          </w:p>
        </w:tc>
        <w:tc>
          <w:tcPr>
            <w:tcW w:w="6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DDDDD"/>
            <w:vAlign w:val="center"/>
          </w:tcPr>
          <w:p w:rsidR="00A65597" w:rsidRDefault="00A65597">
            <w:pPr>
              <w:jc w:val="center"/>
              <w:rPr>
                <w:b/>
              </w:rPr>
            </w:pPr>
            <w:r>
              <w:rPr>
                <w:b/>
              </w:rPr>
              <w:t>Explicaţii</w:t>
            </w:r>
          </w:p>
        </w:tc>
      </w:tr>
      <w:tr w:rsidR="00A65597" w:rsidRPr="00A65597" w:rsidTr="00D57A07">
        <w:trPr>
          <w:trHeight w:hRule="exact" w:val="1093"/>
        </w:trPr>
        <w:tc>
          <w:tcPr>
            <w:tcW w:w="15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5E788B" w:rsidRPr="005E788B" w:rsidRDefault="005E788B" w:rsidP="005E788B">
            <w:r w:rsidRPr="005E788B">
              <w:t>2</w:t>
            </w:r>
          </w:p>
          <w:p w:rsidR="005E788B" w:rsidRDefault="005E788B" w:rsidP="005E788B">
            <w:r w:rsidRPr="005E788B">
              <w:t>3 2</w:t>
            </w:r>
          </w:p>
          <w:p w:rsidR="00E53CAE" w:rsidRPr="005E788B" w:rsidRDefault="005E788B" w:rsidP="005E788B">
            <w:r>
              <w:t>1 0</w:t>
            </w:r>
          </w:p>
        </w:tc>
        <w:tc>
          <w:tcPr>
            <w:tcW w:w="16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A65597" w:rsidRPr="005E788B" w:rsidRDefault="005E788B" w:rsidP="005E788B">
            <w:r w:rsidRPr="005E788B">
              <w:t>3</w:t>
            </w:r>
          </w:p>
        </w:tc>
        <w:tc>
          <w:tcPr>
            <w:tcW w:w="61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</w:tcPr>
          <w:p w:rsidR="005E788B" w:rsidRPr="005E788B" w:rsidRDefault="005E788B" w:rsidP="000B5660">
            <w:pPr>
              <w:rPr>
                <w:lang w:val="ro-RO"/>
              </w:rPr>
            </w:pPr>
            <w:r w:rsidRPr="005E788B">
              <w:rPr>
                <w:lang w:val="ro-RO"/>
              </w:rPr>
              <w:t>O secvență optimă de mutări este:</w:t>
            </w:r>
            <w:r>
              <w:rPr>
                <w:lang w:val="ro-RO"/>
              </w:rPr>
              <w:t xml:space="preserve"> </w:t>
            </w:r>
            <w:r w:rsidRPr="005E788B">
              <w:rPr>
                <w:lang w:val="ro-RO"/>
              </w:rPr>
              <w:t xml:space="preserve">umplem paharul </w:t>
            </w:r>
            <m:oMath>
              <m:r>
                <w:rPr>
                  <w:rFonts w:ascii="Cambria Math" w:hAnsi="Cambria Math"/>
                  <w:lang w:val="ro-RO"/>
                </w:rPr>
                <m:t>1</m:t>
              </m:r>
            </m:oMath>
            <w:r>
              <w:rPr>
                <w:lang w:val="ro-RO"/>
              </w:rPr>
              <w:t xml:space="preserve">, </w:t>
            </w:r>
            <w:r w:rsidRPr="005E788B">
              <w:rPr>
                <w:lang w:val="ro-RO"/>
              </w:rPr>
              <w:t xml:space="preserve">turnăm apa din paharul </w:t>
            </w:r>
            <m:oMath>
              <m:r>
                <w:rPr>
                  <w:rFonts w:ascii="Cambria Math" w:hAnsi="Cambria Math"/>
                  <w:lang w:val="ro-RO"/>
                </w:rPr>
                <m:t>1</m:t>
              </m:r>
            </m:oMath>
            <w:r w:rsidRPr="005E788B">
              <w:rPr>
                <w:lang w:val="ro-RO"/>
              </w:rPr>
              <w:t xml:space="preserve"> în paharul </w:t>
            </w:r>
            <m:oMath>
              <m:r>
                <w:rPr>
                  <w:rFonts w:ascii="Cambria Math" w:hAnsi="Cambria Math"/>
                  <w:lang w:val="ro-RO"/>
                </w:rPr>
                <m:t>2</m:t>
              </m:r>
            </m:oMath>
            <w:r>
              <w:rPr>
                <w:lang w:val="ro-RO"/>
              </w:rPr>
              <w:t xml:space="preserve">, </w:t>
            </w:r>
            <w:r w:rsidRPr="005E788B">
              <w:rPr>
                <w:lang w:val="ro-RO"/>
              </w:rPr>
              <w:t xml:space="preserve">golim apa din paharul </w:t>
            </w:r>
            <m:oMath>
              <m:r>
                <w:rPr>
                  <w:rFonts w:ascii="Cambria Math" w:hAnsi="Cambria Math"/>
                  <w:lang w:val="ro-RO"/>
                </w:rPr>
                <m:t>2</m:t>
              </m:r>
            </m:oMath>
            <w:r>
              <w:rPr>
                <w:lang w:val="ro-RO"/>
              </w:rPr>
              <w:t>.</w:t>
            </w:r>
          </w:p>
        </w:tc>
      </w:tr>
    </w:tbl>
    <w:p w:rsidR="009F0C29" w:rsidRDefault="009F0C29" w:rsidP="00201CCA">
      <w:pPr>
        <w:shd w:val="clear" w:color="auto" w:fill="FFFFFF"/>
        <w:ind w:right="115"/>
        <w:rPr>
          <w:b/>
          <w:lang w:val="it-IT"/>
        </w:rPr>
      </w:pPr>
    </w:p>
    <w:p w:rsidR="00421B37" w:rsidRPr="007F2AE5" w:rsidRDefault="00A966D6" w:rsidP="00201CCA">
      <w:pPr>
        <w:shd w:val="clear" w:color="auto" w:fill="FFFFFF"/>
        <w:ind w:right="115"/>
        <w:rPr>
          <w:rStyle w:val="HTMLVariable"/>
          <w:rFonts w:ascii="Times New Roman" w:hAnsi="Times New Roman" w:cs="Times New Roman"/>
        </w:rPr>
      </w:pPr>
      <w:r w:rsidRPr="007F2AE5">
        <w:rPr>
          <w:b/>
          <w:lang w:val="fr-FR"/>
        </w:rPr>
        <w:t>Timp maxim de execuţie/test</w:t>
      </w:r>
      <w:r w:rsidR="00CD5F69">
        <w:rPr>
          <w:rStyle w:val="HTMLVariable"/>
          <w:rFonts w:ascii="Times New Roman" w:hAnsi="Times New Roman" w:cs="Times New Roman"/>
        </w:rPr>
        <w:t>: 1 secundă</w:t>
      </w:r>
    </w:p>
    <w:p w:rsidR="00201CCA" w:rsidRPr="007F2AE5" w:rsidRDefault="00201CCA" w:rsidP="00201CCA">
      <w:pPr>
        <w:pStyle w:val="BodyText"/>
        <w:jc w:val="left"/>
        <w:rPr>
          <w:lang w:val="fr-FR"/>
        </w:rPr>
      </w:pPr>
      <w:r w:rsidRPr="007F2AE5">
        <w:rPr>
          <w:b/>
          <w:lang w:val="fr-FR"/>
        </w:rPr>
        <w:t>Limita de memorie</w:t>
      </w:r>
      <w:r w:rsidR="005E788B">
        <w:rPr>
          <w:lang w:val="fr-FR"/>
        </w:rPr>
        <w:t>: 64</w:t>
      </w:r>
      <w:r w:rsidR="00655C56" w:rsidRPr="007F2AE5">
        <w:rPr>
          <w:lang w:val="fr-FR"/>
        </w:rPr>
        <w:t xml:space="preserve"> M</w:t>
      </w:r>
      <w:r w:rsidR="00B30E16">
        <w:rPr>
          <w:lang w:val="fr-FR"/>
        </w:rPr>
        <w:t>B</w:t>
      </w:r>
      <w:r w:rsidR="00655C56" w:rsidRPr="007F2AE5">
        <w:rPr>
          <w:lang w:val="fr-FR"/>
        </w:rPr>
        <w:t xml:space="preserve"> din care </w:t>
      </w:r>
      <w:r w:rsidR="005E788B">
        <w:rPr>
          <w:lang w:val="fr-FR"/>
        </w:rPr>
        <w:t>32</w:t>
      </w:r>
      <w:r w:rsidR="00B81376" w:rsidRPr="007F2AE5">
        <w:rPr>
          <w:lang w:val="fr-FR"/>
        </w:rPr>
        <w:t xml:space="preserve"> </w:t>
      </w:r>
      <w:r w:rsidRPr="007F2AE5">
        <w:rPr>
          <w:lang w:val="fr-FR"/>
        </w:rPr>
        <w:t>M</w:t>
      </w:r>
      <w:r w:rsidR="00B30E16">
        <w:rPr>
          <w:lang w:val="fr-FR"/>
        </w:rPr>
        <w:t>B</w:t>
      </w:r>
      <w:r w:rsidRPr="007F2AE5">
        <w:rPr>
          <w:lang w:val="fr-FR"/>
        </w:rPr>
        <w:t xml:space="preserve"> pentru stivă</w:t>
      </w:r>
    </w:p>
    <w:p w:rsidR="00861677" w:rsidRDefault="00201CCA" w:rsidP="00E24EE3">
      <w:pPr>
        <w:jc w:val="both"/>
        <w:rPr>
          <w:lang w:val="fr-FR"/>
        </w:rPr>
      </w:pPr>
      <w:r w:rsidRPr="007F2AE5">
        <w:rPr>
          <w:b/>
          <w:lang w:val="fr-FR"/>
        </w:rPr>
        <w:t>Dimensiune maximă a sursei</w:t>
      </w:r>
      <w:r w:rsidR="00B30E16">
        <w:rPr>
          <w:lang w:val="fr-FR"/>
        </w:rPr>
        <w:t>: 10</w:t>
      </w:r>
      <w:r w:rsidR="00B81376" w:rsidRPr="007F2AE5">
        <w:rPr>
          <w:lang w:val="fr-FR"/>
        </w:rPr>
        <w:t xml:space="preserve"> </w:t>
      </w:r>
      <w:r w:rsidRPr="007F2AE5">
        <w:rPr>
          <w:lang w:val="fr-FR"/>
        </w:rPr>
        <w:t>KB.</w:t>
      </w:r>
    </w:p>
    <w:sectPr w:rsidR="00861677" w:rsidSect="00A24CCB">
      <w:headerReference w:type="default" r:id="rId7"/>
      <w:pgSz w:w="11909" w:h="16834" w:code="9"/>
      <w:pgMar w:top="1440" w:right="1134" w:bottom="992" w:left="1134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35A8" w:rsidRDefault="002735A8">
      <w:r>
        <w:separator/>
      </w:r>
    </w:p>
  </w:endnote>
  <w:endnote w:type="continuationSeparator" w:id="1">
    <w:p w:rsidR="002735A8" w:rsidRDefault="002735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35A8" w:rsidRDefault="002735A8">
      <w:r>
        <w:separator/>
      </w:r>
    </w:p>
  </w:footnote>
  <w:footnote w:type="continuationSeparator" w:id="1">
    <w:p w:rsidR="002735A8" w:rsidRDefault="002735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5D8" w:rsidRPr="00B845D8" w:rsidRDefault="00B845D8" w:rsidP="00B845D8">
    <w:pPr>
      <w:tabs>
        <w:tab w:val="right" w:pos="9639"/>
      </w:tabs>
      <w:rPr>
        <w:b/>
        <w:sz w:val="20"/>
        <w:szCs w:val="20"/>
        <w:lang w:val="pt-BR"/>
      </w:rPr>
    </w:pPr>
    <w:r w:rsidRPr="00B845D8">
      <w:rPr>
        <w:b/>
        <w:sz w:val="20"/>
        <w:szCs w:val="20"/>
        <w:lang w:val="pt-BR"/>
      </w:rPr>
      <w:t xml:space="preserve">Ministerul Educaţiei </w:t>
    </w:r>
    <w:r w:rsidRPr="00B845D8">
      <w:rPr>
        <w:b/>
        <w:sz w:val="20"/>
        <w:szCs w:val="20"/>
        <w:lang w:val="ro-RO"/>
      </w:rPr>
      <w:t>și Cercetării Științifice</w:t>
    </w:r>
    <w:r w:rsidRPr="00B845D8">
      <w:rPr>
        <w:b/>
        <w:sz w:val="20"/>
        <w:szCs w:val="20"/>
        <w:lang w:val="pt-BR"/>
      </w:rPr>
      <w:t xml:space="preserve"> – ISJ Timiş</w:t>
    </w:r>
  </w:p>
  <w:p w:rsidR="00D51876" w:rsidRPr="00B845D8" w:rsidRDefault="00D51876" w:rsidP="00A966D6">
    <w:pPr>
      <w:tabs>
        <w:tab w:val="right" w:pos="10560"/>
      </w:tabs>
      <w:rPr>
        <w:b/>
        <w:sz w:val="20"/>
        <w:szCs w:val="20"/>
        <w:lang w:val="pt-BR"/>
      </w:rPr>
    </w:pPr>
    <w:r w:rsidRPr="00B845D8">
      <w:rPr>
        <w:b/>
        <w:sz w:val="20"/>
        <w:szCs w:val="20"/>
        <w:lang w:val="pt-BR"/>
      </w:rPr>
      <w:t>Olimpiada Na</w:t>
    </w:r>
    <w:r w:rsidRPr="00B845D8">
      <w:rPr>
        <w:b/>
        <w:sz w:val="20"/>
        <w:szCs w:val="20"/>
        <w:lang w:val="ro-RO"/>
      </w:rPr>
      <w:t xml:space="preserve">țională </w:t>
    </w:r>
    <w:r w:rsidRPr="00B845D8">
      <w:rPr>
        <w:b/>
        <w:sz w:val="20"/>
        <w:szCs w:val="20"/>
        <w:lang w:val="pt-BR"/>
      </w:rPr>
      <w:t>de Informatică  - Etapa Locală                                             Clasele XI–XII</w:t>
    </w:r>
  </w:p>
  <w:p w:rsidR="00D51876" w:rsidRPr="002464F3" w:rsidRDefault="005E788B" w:rsidP="00A966D6">
    <w:pPr>
      <w:rPr>
        <w:b/>
        <w:lang w:val="fr-FR"/>
      </w:rPr>
    </w:pPr>
    <w:r w:rsidRPr="00B845D8">
      <w:rPr>
        <w:b/>
        <w:sz w:val="20"/>
        <w:szCs w:val="20"/>
        <w:lang w:val="fr-FR"/>
      </w:rPr>
      <w:t>23</w:t>
    </w:r>
    <w:r w:rsidR="00D51876" w:rsidRPr="00B845D8">
      <w:rPr>
        <w:b/>
        <w:sz w:val="20"/>
        <w:szCs w:val="20"/>
        <w:lang w:val="fr-FR"/>
      </w:rPr>
      <w:t xml:space="preserve"> ianuarie 201</w:t>
    </w:r>
    <w:r w:rsidRPr="00B845D8">
      <w:rPr>
        <w:b/>
        <w:sz w:val="20"/>
        <w:szCs w:val="20"/>
        <w:lang w:val="fr-FR"/>
      </w:rPr>
      <w:t>5</w:t>
    </w:r>
  </w:p>
  <w:p w:rsidR="00D51876" w:rsidRPr="002464F3" w:rsidRDefault="009E25CF" w:rsidP="00A966D6">
    <w:pPr>
      <w:rPr>
        <w:lang w:val="fr-FR"/>
      </w:rPr>
    </w:pPr>
    <w:r>
      <w:pict>
        <v:line id="_x0000_s1025" style="position:absolute;z-index:251657728" from="0,3.6pt" to="486pt,3.6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46872"/>
    <w:multiLevelType w:val="hybridMultilevel"/>
    <w:tmpl w:val="6CEAB12E"/>
    <w:lvl w:ilvl="0" w:tplc="C52CBF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7D7022"/>
    <w:multiLevelType w:val="multilevel"/>
    <w:tmpl w:val="EBEEB3A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05707B"/>
    <w:multiLevelType w:val="hybridMultilevel"/>
    <w:tmpl w:val="ACE69D0C"/>
    <w:lvl w:ilvl="0" w:tplc="937C87D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FE30E0"/>
    <w:multiLevelType w:val="hybridMultilevel"/>
    <w:tmpl w:val="8DD6C7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D73220"/>
    <w:multiLevelType w:val="multilevel"/>
    <w:tmpl w:val="535412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DA69DA"/>
    <w:multiLevelType w:val="multilevel"/>
    <w:tmpl w:val="2450983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DE05777"/>
    <w:multiLevelType w:val="hybridMultilevel"/>
    <w:tmpl w:val="D3948358"/>
    <w:lvl w:ilvl="0" w:tplc="41884B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F51E6A"/>
    <w:multiLevelType w:val="multilevel"/>
    <w:tmpl w:val="EED05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B201104"/>
    <w:multiLevelType w:val="multilevel"/>
    <w:tmpl w:val="CE6CB73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68443CBD"/>
    <w:multiLevelType w:val="hybridMultilevel"/>
    <w:tmpl w:val="08029A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8"/>
  </w:num>
  <w:num w:numId="5">
    <w:abstractNumId w:val="7"/>
  </w:num>
  <w:num w:numId="6">
    <w:abstractNumId w:val="9"/>
  </w:num>
  <w:num w:numId="7">
    <w:abstractNumId w:val="2"/>
  </w:num>
  <w:num w:numId="8">
    <w:abstractNumId w:val="0"/>
  </w:num>
  <w:num w:numId="9">
    <w:abstractNumId w:val="3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characterSpacingControl w:val="doNotCompress"/>
  <w:hdrShapeDefaults>
    <o:shapedefaults v:ext="edit" spidmax="1126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37028B"/>
    <w:rsid w:val="00024F37"/>
    <w:rsid w:val="00027A83"/>
    <w:rsid w:val="000301D9"/>
    <w:rsid w:val="00032FCF"/>
    <w:rsid w:val="00035306"/>
    <w:rsid w:val="0006714E"/>
    <w:rsid w:val="00070220"/>
    <w:rsid w:val="00073717"/>
    <w:rsid w:val="00073BDB"/>
    <w:rsid w:val="00076FAE"/>
    <w:rsid w:val="00080974"/>
    <w:rsid w:val="000818CD"/>
    <w:rsid w:val="000836CD"/>
    <w:rsid w:val="000A05BC"/>
    <w:rsid w:val="000A4664"/>
    <w:rsid w:val="000B0E58"/>
    <w:rsid w:val="000B5660"/>
    <w:rsid w:val="000C1BFC"/>
    <w:rsid w:val="000D0F72"/>
    <w:rsid w:val="000E4289"/>
    <w:rsid w:val="000F613F"/>
    <w:rsid w:val="001077EF"/>
    <w:rsid w:val="001110B2"/>
    <w:rsid w:val="00117953"/>
    <w:rsid w:val="001267E7"/>
    <w:rsid w:val="00143EF6"/>
    <w:rsid w:val="00147431"/>
    <w:rsid w:val="00163039"/>
    <w:rsid w:val="0017385A"/>
    <w:rsid w:val="001A6534"/>
    <w:rsid w:val="001B7B43"/>
    <w:rsid w:val="001D473C"/>
    <w:rsid w:val="001D473E"/>
    <w:rsid w:val="001D63FD"/>
    <w:rsid w:val="001E078B"/>
    <w:rsid w:val="001E7041"/>
    <w:rsid w:val="001F5C89"/>
    <w:rsid w:val="0020064A"/>
    <w:rsid w:val="00201CCA"/>
    <w:rsid w:val="00211F49"/>
    <w:rsid w:val="002507E8"/>
    <w:rsid w:val="00257543"/>
    <w:rsid w:val="0026568F"/>
    <w:rsid w:val="002735A8"/>
    <w:rsid w:val="00280183"/>
    <w:rsid w:val="00284DA2"/>
    <w:rsid w:val="0029164F"/>
    <w:rsid w:val="002A0D91"/>
    <w:rsid w:val="002B70A8"/>
    <w:rsid w:val="002C2CF1"/>
    <w:rsid w:val="002C3FEA"/>
    <w:rsid w:val="002D6637"/>
    <w:rsid w:val="00310F47"/>
    <w:rsid w:val="00353D77"/>
    <w:rsid w:val="00354694"/>
    <w:rsid w:val="00356E4D"/>
    <w:rsid w:val="00361268"/>
    <w:rsid w:val="00361C11"/>
    <w:rsid w:val="00364ECF"/>
    <w:rsid w:val="0037028B"/>
    <w:rsid w:val="003720CA"/>
    <w:rsid w:val="00372FF0"/>
    <w:rsid w:val="0037575C"/>
    <w:rsid w:val="00386726"/>
    <w:rsid w:val="003D378F"/>
    <w:rsid w:val="003E2B17"/>
    <w:rsid w:val="003F3298"/>
    <w:rsid w:val="003F52B7"/>
    <w:rsid w:val="004014D1"/>
    <w:rsid w:val="0040281C"/>
    <w:rsid w:val="0042150D"/>
    <w:rsid w:val="00421B37"/>
    <w:rsid w:val="00424D7C"/>
    <w:rsid w:val="00461403"/>
    <w:rsid w:val="0047240B"/>
    <w:rsid w:val="00486420"/>
    <w:rsid w:val="004A5652"/>
    <w:rsid w:val="004D1BE5"/>
    <w:rsid w:val="004D22CB"/>
    <w:rsid w:val="004E47AC"/>
    <w:rsid w:val="004E6383"/>
    <w:rsid w:val="004F2008"/>
    <w:rsid w:val="004F64D5"/>
    <w:rsid w:val="00521153"/>
    <w:rsid w:val="00551572"/>
    <w:rsid w:val="00555DA4"/>
    <w:rsid w:val="00566EFE"/>
    <w:rsid w:val="00570753"/>
    <w:rsid w:val="00570A27"/>
    <w:rsid w:val="005761E2"/>
    <w:rsid w:val="005773B9"/>
    <w:rsid w:val="00593E07"/>
    <w:rsid w:val="00596BAE"/>
    <w:rsid w:val="005B217F"/>
    <w:rsid w:val="005B2AE0"/>
    <w:rsid w:val="005C1899"/>
    <w:rsid w:val="005C680B"/>
    <w:rsid w:val="005D4825"/>
    <w:rsid w:val="005E0215"/>
    <w:rsid w:val="005E5016"/>
    <w:rsid w:val="005E788B"/>
    <w:rsid w:val="005F49E7"/>
    <w:rsid w:val="005F5743"/>
    <w:rsid w:val="005F7ED4"/>
    <w:rsid w:val="006163F3"/>
    <w:rsid w:val="00654B60"/>
    <w:rsid w:val="00655C56"/>
    <w:rsid w:val="00657A7F"/>
    <w:rsid w:val="00661360"/>
    <w:rsid w:val="006739DE"/>
    <w:rsid w:val="00685E29"/>
    <w:rsid w:val="006A4A4C"/>
    <w:rsid w:val="006B363A"/>
    <w:rsid w:val="006C1EC3"/>
    <w:rsid w:val="006D005A"/>
    <w:rsid w:val="006E1D6E"/>
    <w:rsid w:val="00706165"/>
    <w:rsid w:val="007061DF"/>
    <w:rsid w:val="00707B6A"/>
    <w:rsid w:val="00712A23"/>
    <w:rsid w:val="007141C3"/>
    <w:rsid w:val="00716103"/>
    <w:rsid w:val="00740F00"/>
    <w:rsid w:val="007539E9"/>
    <w:rsid w:val="00753B2C"/>
    <w:rsid w:val="0075572F"/>
    <w:rsid w:val="007674A7"/>
    <w:rsid w:val="00771675"/>
    <w:rsid w:val="0077591D"/>
    <w:rsid w:val="00795028"/>
    <w:rsid w:val="00795694"/>
    <w:rsid w:val="007A3D8E"/>
    <w:rsid w:val="007C45DF"/>
    <w:rsid w:val="007D3B1A"/>
    <w:rsid w:val="007F2AE5"/>
    <w:rsid w:val="007F5AE4"/>
    <w:rsid w:val="00812D37"/>
    <w:rsid w:val="00817199"/>
    <w:rsid w:val="008178D5"/>
    <w:rsid w:val="00836230"/>
    <w:rsid w:val="00861677"/>
    <w:rsid w:val="0087730B"/>
    <w:rsid w:val="008B7C22"/>
    <w:rsid w:val="008C177F"/>
    <w:rsid w:val="008C2D73"/>
    <w:rsid w:val="008C5EA9"/>
    <w:rsid w:val="008D2997"/>
    <w:rsid w:val="008E03FA"/>
    <w:rsid w:val="008E3E85"/>
    <w:rsid w:val="00901678"/>
    <w:rsid w:val="009124BE"/>
    <w:rsid w:val="00953D34"/>
    <w:rsid w:val="00963461"/>
    <w:rsid w:val="0096503D"/>
    <w:rsid w:val="00975D60"/>
    <w:rsid w:val="0098239A"/>
    <w:rsid w:val="00990A86"/>
    <w:rsid w:val="009A35B0"/>
    <w:rsid w:val="009B234E"/>
    <w:rsid w:val="009C66AB"/>
    <w:rsid w:val="009D5C3E"/>
    <w:rsid w:val="009E25CF"/>
    <w:rsid w:val="009E3D09"/>
    <w:rsid w:val="009F0C29"/>
    <w:rsid w:val="00A01B86"/>
    <w:rsid w:val="00A04AC1"/>
    <w:rsid w:val="00A06BBF"/>
    <w:rsid w:val="00A24CCB"/>
    <w:rsid w:val="00A259EC"/>
    <w:rsid w:val="00A30831"/>
    <w:rsid w:val="00A34B90"/>
    <w:rsid w:val="00A65597"/>
    <w:rsid w:val="00A70C54"/>
    <w:rsid w:val="00A71D4A"/>
    <w:rsid w:val="00A81CAB"/>
    <w:rsid w:val="00A82B07"/>
    <w:rsid w:val="00A904E8"/>
    <w:rsid w:val="00A90D6F"/>
    <w:rsid w:val="00A966D6"/>
    <w:rsid w:val="00AA0DDA"/>
    <w:rsid w:val="00AB5FD8"/>
    <w:rsid w:val="00AD3371"/>
    <w:rsid w:val="00AD3CEF"/>
    <w:rsid w:val="00AE29D8"/>
    <w:rsid w:val="00AE5EB4"/>
    <w:rsid w:val="00AF6DFD"/>
    <w:rsid w:val="00B206BC"/>
    <w:rsid w:val="00B30E16"/>
    <w:rsid w:val="00B33584"/>
    <w:rsid w:val="00B34BCF"/>
    <w:rsid w:val="00B41D10"/>
    <w:rsid w:val="00B47EE9"/>
    <w:rsid w:val="00B527FF"/>
    <w:rsid w:val="00B530AD"/>
    <w:rsid w:val="00B548D1"/>
    <w:rsid w:val="00B57867"/>
    <w:rsid w:val="00B63B49"/>
    <w:rsid w:val="00B650EA"/>
    <w:rsid w:val="00B7471D"/>
    <w:rsid w:val="00B81376"/>
    <w:rsid w:val="00B845D8"/>
    <w:rsid w:val="00BA244E"/>
    <w:rsid w:val="00BC482B"/>
    <w:rsid w:val="00BE4287"/>
    <w:rsid w:val="00BF0A35"/>
    <w:rsid w:val="00C00479"/>
    <w:rsid w:val="00C05389"/>
    <w:rsid w:val="00C13195"/>
    <w:rsid w:val="00C32769"/>
    <w:rsid w:val="00C46ADF"/>
    <w:rsid w:val="00C609C0"/>
    <w:rsid w:val="00C616FD"/>
    <w:rsid w:val="00C62606"/>
    <w:rsid w:val="00C84631"/>
    <w:rsid w:val="00C87E5C"/>
    <w:rsid w:val="00C979A8"/>
    <w:rsid w:val="00CA38CC"/>
    <w:rsid w:val="00CC3144"/>
    <w:rsid w:val="00CC5478"/>
    <w:rsid w:val="00CD0C1B"/>
    <w:rsid w:val="00CD5F69"/>
    <w:rsid w:val="00CE0BC1"/>
    <w:rsid w:val="00CF12F0"/>
    <w:rsid w:val="00CF480B"/>
    <w:rsid w:val="00CF4D97"/>
    <w:rsid w:val="00D03985"/>
    <w:rsid w:val="00D07A0E"/>
    <w:rsid w:val="00D26910"/>
    <w:rsid w:val="00D41DF2"/>
    <w:rsid w:val="00D50601"/>
    <w:rsid w:val="00D51876"/>
    <w:rsid w:val="00D57A07"/>
    <w:rsid w:val="00D6521A"/>
    <w:rsid w:val="00D65BE8"/>
    <w:rsid w:val="00DE0757"/>
    <w:rsid w:val="00DE2FB6"/>
    <w:rsid w:val="00DF491D"/>
    <w:rsid w:val="00E01255"/>
    <w:rsid w:val="00E03FA2"/>
    <w:rsid w:val="00E047A5"/>
    <w:rsid w:val="00E11160"/>
    <w:rsid w:val="00E121EA"/>
    <w:rsid w:val="00E1234C"/>
    <w:rsid w:val="00E134CE"/>
    <w:rsid w:val="00E16551"/>
    <w:rsid w:val="00E166E2"/>
    <w:rsid w:val="00E23259"/>
    <w:rsid w:val="00E24EE3"/>
    <w:rsid w:val="00E52362"/>
    <w:rsid w:val="00E53CAE"/>
    <w:rsid w:val="00E55607"/>
    <w:rsid w:val="00E56083"/>
    <w:rsid w:val="00E658C8"/>
    <w:rsid w:val="00E67FCA"/>
    <w:rsid w:val="00ED027B"/>
    <w:rsid w:val="00ED7D35"/>
    <w:rsid w:val="00F03A74"/>
    <w:rsid w:val="00F2741B"/>
    <w:rsid w:val="00F3506E"/>
    <w:rsid w:val="00F70355"/>
    <w:rsid w:val="00F866B4"/>
    <w:rsid w:val="00F938EA"/>
    <w:rsid w:val="00FA320A"/>
    <w:rsid w:val="00FA5E02"/>
    <w:rsid w:val="00FA6483"/>
    <w:rsid w:val="00FB695A"/>
    <w:rsid w:val="00FC7CE2"/>
    <w:rsid w:val="00FE3473"/>
    <w:rsid w:val="00FF1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D7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Variable">
    <w:name w:val="HTML Variable"/>
    <w:basedOn w:val="DefaultParagraphFont"/>
    <w:rsid w:val="0037028B"/>
    <w:rPr>
      <w:rFonts w:ascii="Courier New" w:hAnsi="Courier New" w:cs="Courier New" w:hint="default"/>
      <w:i w:val="0"/>
      <w:iCs w:val="0"/>
    </w:rPr>
  </w:style>
  <w:style w:type="character" w:styleId="Emphasis">
    <w:name w:val="Emphasis"/>
    <w:basedOn w:val="DefaultParagraphFont"/>
    <w:qFormat/>
    <w:rsid w:val="0037028B"/>
    <w:rPr>
      <w:i/>
      <w:iCs/>
    </w:rPr>
  </w:style>
  <w:style w:type="paragraph" w:styleId="Header">
    <w:name w:val="header"/>
    <w:basedOn w:val="Normal"/>
    <w:rsid w:val="00707B6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07B6A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sid w:val="00035306"/>
    <w:rPr>
      <w:sz w:val="16"/>
      <w:szCs w:val="16"/>
    </w:rPr>
  </w:style>
  <w:style w:type="paragraph" w:styleId="CommentText">
    <w:name w:val="annotation text"/>
    <w:basedOn w:val="Normal"/>
    <w:semiHidden/>
    <w:rsid w:val="0003530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35306"/>
    <w:rPr>
      <w:b/>
      <w:bCs/>
    </w:rPr>
  </w:style>
  <w:style w:type="paragraph" w:styleId="BalloonText">
    <w:name w:val="Balloon Text"/>
    <w:basedOn w:val="Normal"/>
    <w:semiHidden/>
    <w:rsid w:val="00035306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201CCA"/>
    <w:pPr>
      <w:jc w:val="both"/>
    </w:pPr>
  </w:style>
  <w:style w:type="character" w:customStyle="1" w:styleId="BodyTextChar">
    <w:name w:val="Body Text Char"/>
    <w:basedOn w:val="DefaultParagraphFont"/>
    <w:link w:val="BodyText"/>
    <w:rsid w:val="00201CCA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55C56"/>
    <w:pPr>
      <w:tabs>
        <w:tab w:val="left" w:pos="720"/>
      </w:tabs>
      <w:suppressAutoHyphens/>
      <w:spacing w:after="200" w:line="276" w:lineRule="auto"/>
      <w:ind w:left="720"/>
    </w:pPr>
    <w:rPr>
      <w:rFonts w:ascii="Calibri" w:eastAsia="Calibri" w:hAnsi="Calibri"/>
      <w:color w:val="00000A"/>
      <w:sz w:val="22"/>
      <w:szCs w:val="22"/>
    </w:rPr>
  </w:style>
  <w:style w:type="paragraph" w:customStyle="1" w:styleId="Textbody">
    <w:name w:val="Text body"/>
    <w:basedOn w:val="Normal"/>
    <w:rsid w:val="00E24EE3"/>
    <w:pPr>
      <w:tabs>
        <w:tab w:val="left" w:pos="720"/>
      </w:tabs>
      <w:suppressAutoHyphens/>
      <w:spacing w:line="100" w:lineRule="atLeast"/>
      <w:jc w:val="both"/>
    </w:pPr>
    <w:rPr>
      <w:color w:val="00000A"/>
    </w:rPr>
  </w:style>
  <w:style w:type="paragraph" w:styleId="NormalWeb">
    <w:name w:val="Normal (Web)"/>
    <w:basedOn w:val="Normal"/>
    <w:rsid w:val="00B30E16"/>
    <w:pPr>
      <w:spacing w:before="100" w:beforeAutospacing="1" w:after="100" w:afterAutospacing="1"/>
    </w:pPr>
  </w:style>
  <w:style w:type="table" w:styleId="TableGrid">
    <w:name w:val="Table Grid"/>
    <w:basedOn w:val="TableNormal"/>
    <w:rsid w:val="00A655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5E788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6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33895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729220">
              <w:marLeft w:val="1910"/>
              <w:marRight w:val="0"/>
              <w:marTop w:val="0"/>
              <w:marBottom w:val="0"/>
              <w:divBdr>
                <w:top w:val="none" w:sz="0" w:space="0" w:color="auto"/>
                <w:left w:val="single" w:sz="4" w:space="8" w:color="D0D0D0"/>
                <w:bottom w:val="none" w:sz="0" w:space="0" w:color="auto"/>
                <w:right w:val="none" w:sz="0" w:space="0" w:color="auto"/>
              </w:divBdr>
              <w:divsChild>
                <w:div w:id="41408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476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Transport</vt:lpstr>
    </vt:vector>
  </TitlesOfParts>
  <Company>Acasa</Company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Transport</dc:title>
  <dc:creator>Dorin</dc:creator>
  <cp:lastModifiedBy>user</cp:lastModifiedBy>
  <cp:revision>15</cp:revision>
  <cp:lastPrinted>2011-02-19T06:09:00Z</cp:lastPrinted>
  <dcterms:created xsi:type="dcterms:W3CDTF">2015-01-22T17:49:00Z</dcterms:created>
  <dcterms:modified xsi:type="dcterms:W3CDTF">2015-01-22T19:19:00Z</dcterms:modified>
</cp:coreProperties>
</file>